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УТВЕРЖДАЮ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Директор ГБУК «БДК»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___________Ткачева М.Ю.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C29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«___»___________202</w:t>
      </w:r>
      <w:r w:rsidR="002374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г.</w:t>
      </w:r>
    </w:p>
    <w:p w:rsidR="00DA3E16" w:rsidRDefault="00DA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12CC3" w:rsidRDefault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012CC3" w:rsidRDefault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A3E16" w:rsidRDefault="00DA3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A3E16" w:rsidRDefault="00761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Положение </w:t>
      </w:r>
    </w:p>
    <w:p w:rsidR="00DA3E16" w:rsidRDefault="00761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второго регионального (Всероссийского) конкурса</w:t>
      </w:r>
    </w:p>
    <w:p w:rsidR="00DA3E16" w:rsidRDefault="00761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юного балетмейстера «НОВОЕ ПОКОЛЕНИЕ»</w:t>
      </w:r>
    </w:p>
    <w:p w:rsidR="00DA3E16" w:rsidRDefault="00DA3E16">
      <w:p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DA3E16" w:rsidRDefault="0076101D" w:rsidP="00012CC3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12CC3" w:rsidRPr="00012CC3" w:rsidRDefault="00012CC3" w:rsidP="00012CC3">
      <w:pPr>
        <w:shd w:val="clear" w:color="auto" w:fill="FFFFFF"/>
        <w:spacing w:after="0" w:line="276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DA3E16" w:rsidRDefault="0076101D" w:rsidP="00012CC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региональном конкурсе юного балетмейстера (далее – Положение) регулирует порядок организации и проведения регионального конкурса юного балетмейстера «Новое поколение» в </w:t>
      </w:r>
      <w:r w:rsidR="00CC297E">
        <w:rPr>
          <w:rFonts w:ascii="Times New Roman" w:hAnsi="Times New Roman" w:cs="Times New Roman"/>
          <w:sz w:val="28"/>
          <w:szCs w:val="28"/>
        </w:rPr>
        <w:t>Доме Офицеров флота (ул. Ленина, 9)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DA3E16" w:rsidRDefault="0076101D" w:rsidP="00012CC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Конкурс проводится среди творческих коллективов и отдельных участников (профессиональных и непрофессиональных) из различных регионов Российской Федерации, Крыма, Севастополя</w:t>
      </w:r>
    </w:p>
    <w:p w:rsidR="00DA3E16" w:rsidRDefault="0076101D" w:rsidP="00012CC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Учредителями и организаторами Конкурса являются:</w:t>
      </w:r>
    </w:p>
    <w:p w:rsidR="00DA3E16" w:rsidRDefault="0076101D" w:rsidP="00012CC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97E">
        <w:rPr>
          <w:rFonts w:ascii="Times New Roman" w:hAnsi="Times New Roman" w:cs="Times New Roman"/>
          <w:sz w:val="28"/>
          <w:szCs w:val="28"/>
        </w:rPr>
        <w:t>Дом Офицеров Черноморского флота Российской Федерации;</w:t>
      </w:r>
    </w:p>
    <w:p w:rsidR="00DA3E16" w:rsidRDefault="0076101D" w:rsidP="00012CC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города Севастополя «Балаклавский Дворец культуры»;</w:t>
      </w:r>
    </w:p>
    <w:p w:rsidR="00DA3E16" w:rsidRDefault="0076101D" w:rsidP="00012CC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студия свободного танца «Босиком», руководитель заслуженный артист Крыма Екатерина Астахова.</w:t>
      </w:r>
    </w:p>
    <w:p w:rsidR="00DA3E16" w:rsidRPr="00012CC3" w:rsidRDefault="0076101D" w:rsidP="00012CC3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Финансирование 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средств.</w:t>
      </w:r>
    </w:p>
    <w:p w:rsidR="00DA3E16" w:rsidRDefault="0076101D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Фестиваля</w:t>
      </w:r>
    </w:p>
    <w:p w:rsidR="00DA3E16" w:rsidRDefault="00DA3E16">
      <w:pPr>
        <w:pStyle w:val="a4"/>
        <w:widowControl/>
        <w:shd w:val="clear" w:color="auto" w:fill="FFFFFF"/>
        <w:autoSpaceDE/>
        <w:autoSpaceDN/>
        <w:spacing w:line="276" w:lineRule="auto"/>
        <w:ind w:left="720" w:firstLine="0"/>
        <w:rPr>
          <w:b/>
          <w:sz w:val="28"/>
          <w:szCs w:val="28"/>
        </w:rPr>
      </w:pPr>
    </w:p>
    <w:p w:rsidR="00DA3E16" w:rsidRDefault="0076101D" w:rsidP="00012CC3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Конкурса являются:</w:t>
      </w:r>
    </w:p>
    <w:p w:rsidR="00DA3E16" w:rsidRDefault="0076101D" w:rsidP="00012CC3">
      <w:pPr>
        <w:pStyle w:val="a4"/>
        <w:shd w:val="clear" w:color="auto" w:fill="FFFFFF"/>
        <w:spacing w:line="276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талантливой молодежи, реализация ее творческого потенциала;</w:t>
      </w:r>
    </w:p>
    <w:p w:rsidR="00DA3E16" w:rsidRDefault="0076101D" w:rsidP="00012CC3">
      <w:pPr>
        <w:pStyle w:val="a4"/>
        <w:shd w:val="clear" w:color="auto" w:fill="FFFFFF"/>
        <w:spacing w:line="276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и укрепление связей между творческими коллективами из </w:t>
      </w:r>
      <w:r>
        <w:rPr>
          <w:sz w:val="28"/>
          <w:szCs w:val="28"/>
        </w:rPr>
        <w:t>различных регионов Российской Федерации и Крыма;</w:t>
      </w:r>
    </w:p>
    <w:p w:rsidR="00DA3E16" w:rsidRDefault="0076101D">
      <w:pPr>
        <w:pStyle w:val="a4"/>
        <w:shd w:val="clear" w:color="auto" w:fill="FFFFFF"/>
        <w:spacing w:line="276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имиджа современной культуры.</w:t>
      </w:r>
    </w:p>
    <w:p w:rsidR="00DA3E16" w:rsidRPr="00012CC3" w:rsidRDefault="00012CC3" w:rsidP="00012CC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3">
        <w:rPr>
          <w:rFonts w:ascii="Times New Roman" w:hAnsi="Times New Roman" w:cs="Times New Roman"/>
          <w:sz w:val="28"/>
          <w:szCs w:val="28"/>
        </w:rPr>
        <w:t xml:space="preserve">    2.2.</w:t>
      </w:r>
      <w:r w:rsidRPr="00012CC3">
        <w:rPr>
          <w:sz w:val="28"/>
          <w:szCs w:val="28"/>
        </w:rPr>
        <w:t xml:space="preserve"> </w:t>
      </w:r>
      <w:r w:rsidRPr="00012CC3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DA3E16" w:rsidRDefault="007610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площадки для общения, объединения и обмена опытом творческих коллективов из различных регионов Росси</w:t>
      </w:r>
      <w:r>
        <w:rPr>
          <w:rFonts w:ascii="Times New Roman" w:hAnsi="Times New Roman" w:cs="Times New Roman"/>
          <w:sz w:val="28"/>
          <w:szCs w:val="28"/>
        </w:rPr>
        <w:t>йской Федерации, Крыма и Севастополя;</w:t>
      </w:r>
    </w:p>
    <w:p w:rsidR="00DA3E16" w:rsidRDefault="007610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мотивация творческой и социальной активности молодежи;</w:t>
      </w:r>
    </w:p>
    <w:p w:rsidR="00DA3E16" w:rsidRDefault="007610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предложений по совершенствованию сотрудничества в области развития современного творчества, расширение межрегиональных и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и развитие хореографического искусства среди </w:t>
      </w:r>
      <w:r w:rsidRP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поколения; 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детей и подростков в области хореографии, развитие творческого потенциала начинающих хореографов, 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поддержка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талантливых участников;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современного состояния и перспектив развития различных жанров творчества;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творческим опытом между участниками и профессионалами.</w:t>
      </w:r>
    </w:p>
    <w:p w:rsidR="00DA3E16" w:rsidRDefault="00DA3E1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6" w:rsidRDefault="0076101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Организационный комитет Фестиваля</w:t>
      </w:r>
    </w:p>
    <w:p w:rsidR="00DA3E16" w:rsidRDefault="00DA3E1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E16" w:rsidRDefault="0076101D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Состав 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 (далее – Оргкомитет) сформирован из числа представителей организаторов Конкурса (</w:t>
      </w:r>
      <w:r>
        <w:rPr>
          <w:rFonts w:ascii="Times New Roman" w:hAnsi="Times New Roman" w:cs="Times New Roman"/>
          <w:iCs/>
          <w:sz w:val="28"/>
          <w:szCs w:val="28"/>
        </w:rPr>
        <w:t>Приложение №1 к настоящему Положению)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E16" w:rsidRDefault="0076101D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Оргкомитет:</w:t>
      </w:r>
    </w:p>
    <w:p w:rsidR="00DA3E16" w:rsidRDefault="007610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Конкурсом;</w:t>
      </w:r>
    </w:p>
    <w:p w:rsidR="00DA3E16" w:rsidRDefault="007610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форму проведения и программу Конкурса;</w:t>
      </w:r>
    </w:p>
    <w:p w:rsidR="00DA3E16" w:rsidRDefault="007610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</w:t>
      </w:r>
      <w:r>
        <w:rPr>
          <w:rFonts w:ascii="Times New Roman" w:hAnsi="Times New Roman" w:cs="Times New Roman"/>
          <w:sz w:val="28"/>
          <w:szCs w:val="28"/>
        </w:rPr>
        <w:t xml:space="preserve"> смету расходов Конкурса;</w:t>
      </w:r>
    </w:p>
    <w:p w:rsidR="00DA3E16" w:rsidRDefault="007610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информационное сопровождение;</w:t>
      </w:r>
    </w:p>
    <w:p w:rsidR="00DA3E16" w:rsidRDefault="007610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положительный имидж Конкурса;</w:t>
      </w:r>
    </w:p>
    <w:p w:rsidR="00DA3E16" w:rsidRDefault="007610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прочие организационные вопросы, связанные с подготовкой и проведением Конкурса.</w:t>
      </w:r>
    </w:p>
    <w:p w:rsidR="00DA3E16" w:rsidRDefault="0076101D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Оргкомитет и участники Конкурса руководствуются насто</w:t>
      </w:r>
      <w:r>
        <w:rPr>
          <w:rFonts w:ascii="Times New Roman" w:hAnsi="Times New Roman" w:cs="Times New Roman"/>
          <w:sz w:val="28"/>
          <w:szCs w:val="28"/>
        </w:rPr>
        <w:t>ящим Положением. В вопросах, не урегулированных настоящим Положением, Оргкомитет и участники Конкурса руководствуются законодательством Российской Федерации.</w:t>
      </w:r>
    </w:p>
    <w:p w:rsidR="00DA3E16" w:rsidRDefault="00DA3E16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CC3" w:rsidRDefault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CC3" w:rsidRDefault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CC3" w:rsidRDefault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CC3" w:rsidRDefault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CC3" w:rsidRDefault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CC3" w:rsidRDefault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3E16" w:rsidRDefault="0076101D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lastRenderedPageBreak/>
        <w:t>Порядок и условия проведения Конкурса</w:t>
      </w:r>
    </w:p>
    <w:p w:rsidR="00DA3E16" w:rsidRDefault="00DA3E16">
      <w:pPr>
        <w:pStyle w:val="a4"/>
        <w:widowControl/>
        <w:shd w:val="clear" w:color="auto" w:fill="FFFFFF"/>
        <w:autoSpaceDE/>
        <w:autoSpaceDN/>
        <w:spacing w:line="276" w:lineRule="auto"/>
        <w:ind w:left="720" w:firstLine="0"/>
        <w:rPr>
          <w:b/>
          <w:sz w:val="28"/>
          <w:szCs w:val="28"/>
          <w:lang w:bidi="ar-SA"/>
        </w:rPr>
      </w:pPr>
    </w:p>
    <w:p w:rsidR="00DA3E16" w:rsidRDefault="0076101D">
      <w:pPr>
        <w:pStyle w:val="a4"/>
        <w:numPr>
          <w:ilvl w:val="1"/>
          <w:numId w:val="2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конкурсе могут индивидуальные </w:t>
      </w:r>
      <w:r>
        <w:rPr>
          <w:sz w:val="28"/>
          <w:szCs w:val="28"/>
        </w:rPr>
        <w:t>исполнители,</w:t>
      </w:r>
    </w:p>
    <w:p w:rsidR="00DA3E16" w:rsidRDefault="0076101D" w:rsidP="00012C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коллективы государственных и негосударственных общеобразовательных организаций, образовательных организаций дополнительного образования, учреждений культуры, представители студенчества образовательных учреждений России, дети-инвалид</w:t>
      </w:r>
      <w:r>
        <w:rPr>
          <w:rFonts w:ascii="Times New Roman" w:hAnsi="Times New Roman" w:cs="Times New Roman"/>
          <w:sz w:val="28"/>
          <w:szCs w:val="28"/>
        </w:rPr>
        <w:t>ы и обучающиеся с ограниченными возможностями здоровья.</w:t>
      </w:r>
    </w:p>
    <w:p w:rsidR="00DA3E16" w:rsidRDefault="0076101D" w:rsidP="00012CC3">
      <w:pPr>
        <w:pStyle w:val="a4"/>
        <w:numPr>
          <w:ilvl w:val="1"/>
          <w:numId w:val="2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Хореографию конкурсных номеров могут представлять как сами</w:t>
      </w:r>
    </w:p>
    <w:p w:rsidR="00DA3E16" w:rsidRDefault="0076101D" w:rsidP="00012C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так и привлеченные ими исполнители.</w:t>
      </w:r>
    </w:p>
    <w:p w:rsidR="00DA3E16" w:rsidRDefault="0076101D" w:rsidP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484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претенденты направляют в Оргкомитет:</w:t>
      </w:r>
    </w:p>
    <w:p w:rsidR="00DA3E16" w:rsidRDefault="0076101D" w:rsidP="00012CC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по форме согласно Пр</w:t>
      </w:r>
      <w:r>
        <w:rPr>
          <w:rFonts w:ascii="Times New Roman" w:hAnsi="Times New Roman" w:cs="Times New Roman"/>
          <w:sz w:val="28"/>
          <w:szCs w:val="28"/>
        </w:rPr>
        <w:t xml:space="preserve">иложению № 2 к настоящему Положению. 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Заявку на участие в конкурсе необходимо подать в электронном виде до </w:t>
      </w:r>
      <w:r w:rsidR="00CC2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апреля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г. на эл. почту: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astahovayekaterinka@yandex.ru</w:t>
        </w:r>
      </w:hyperlink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высыла</w:t>
      </w:r>
      <w:r w:rsid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фонограмм</w:t>
      </w:r>
      <w:r w:rsid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mp3, и видео для экрана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(если есть) с подписью НАЗВАНИЕ КОЛЛЕКТИВА И НАЗВАНИЕ НОМЕРА!</w:t>
      </w:r>
      <w:r w:rsid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484" w:rsidRP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иметь фонограмму с собой на Конкурсе на </w:t>
      </w:r>
      <w:proofErr w:type="spellStart"/>
      <w:r w:rsidR="00237484" w:rsidRP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237484" w:rsidRP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</w:t>
      </w:r>
      <w:r w:rsid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E16" w:rsidRDefault="0076101D" w:rsidP="00012CC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согласие на обработку и распространение персональных данных по форме согла</w:t>
      </w:r>
      <w:r>
        <w:rPr>
          <w:rFonts w:ascii="Times New Roman" w:hAnsi="Times New Roman" w:cs="Times New Roman"/>
          <w:sz w:val="28"/>
          <w:szCs w:val="28"/>
        </w:rPr>
        <w:t>сно Приложению № 3 к настоящему Положению;</w:t>
      </w:r>
    </w:p>
    <w:p w:rsidR="00237484" w:rsidRDefault="0076101D" w:rsidP="0001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highlight w:val="yellow"/>
          <w:lang w:eastAsia="ru-RU"/>
        </w:rPr>
      </w:pPr>
      <w:r w:rsidRPr="00237484">
        <w:rPr>
          <w:rFonts w:ascii="Times New Roman" w:hAnsi="Times New Roman" w:cs="Times New Roman"/>
          <w:sz w:val="28"/>
          <w:szCs w:val="28"/>
        </w:rPr>
        <w:t>Участие в Конкурсе подразумевает участие солиста или</w:t>
      </w:r>
      <w:r w:rsidR="002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коллектива с одним номером в одной номинации. Участники могут исполнять несколько номеров в одной номинации, а также в разных номинациях и разном гр</w:t>
      </w:r>
      <w:r>
        <w:rPr>
          <w:rFonts w:ascii="Times New Roman" w:hAnsi="Times New Roman" w:cs="Times New Roman"/>
          <w:sz w:val="28"/>
          <w:szCs w:val="28"/>
        </w:rPr>
        <w:t>упповом/возрастном составе, оценивается также каждый номер отдельно. Заявку на участие необходимо заполнить на каждый номер.</w:t>
      </w:r>
      <w:r w:rsidR="00237484" w:rsidRPr="0023748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highlight w:val="yellow"/>
          <w:lang w:eastAsia="ru-RU"/>
        </w:rPr>
        <w:t xml:space="preserve"> </w:t>
      </w:r>
    </w:p>
    <w:p w:rsidR="009A7F4C" w:rsidRDefault="009A7F4C" w:rsidP="0001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highlight w:val="yellow"/>
          <w:lang w:eastAsia="ru-RU"/>
        </w:rPr>
      </w:pPr>
      <w:r w:rsidRPr="009A7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ВНИМАНИЕ!!!</w:t>
      </w:r>
      <w:r w:rsidRPr="009A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номер участника подразумевает загрязнение или увлажнение сцены в процессе выступления, об этом необходимо предупредить организаторов заранее прописать это в комментариях к заявке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484" w:rsidRPr="00237484" w:rsidRDefault="00237484" w:rsidP="0001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ВНИМАНИЕ!</w:t>
      </w:r>
      <w:r w:rsidRPr="002374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прекратить прием заявок до установленного срока, если будет превышен лимит участников, либо продлить прием заявок.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Продолжительность номера не должна превышать 4 минут. Возможно увеличение длительности выступления по согласованию с Оргкомитетом. При превышении указанного временного лимит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жюри имеет право остановить выступление участников.</w:t>
      </w:r>
    </w:p>
    <w:p w:rsidR="00DA3E16" w:rsidRDefault="0076101D" w:rsidP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 участию в Конкурсе допускаются претенденты, соблюдающие стилистическую жанровую направленность в своем выступлении, и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 правильно заполненной заявки согласно требованиям, </w:t>
      </w:r>
      <w:r>
        <w:rPr>
          <w:rFonts w:ascii="Times New Roman" w:hAnsi="Times New Roman" w:cs="Times New Roman"/>
          <w:sz w:val="28"/>
          <w:szCs w:val="28"/>
        </w:rPr>
        <w:t>изложенным в пункте 4.3. настоящего Положения.</w:t>
      </w:r>
    </w:p>
    <w:p w:rsidR="009A7F4C" w:rsidRDefault="009A7F4C" w:rsidP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9A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требование конкурса - предоставленная хореографическая работа должна быть поставлена учеником без помощи профессионального педагога, балетмейстера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Формы выступления</w:t>
      </w:r>
      <w:r w:rsidR="00012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соло 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дуэт 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форма (3-7 исполнителей) 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Возрастные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определяются не по возрасту исполнителя номера, а по возрасту постановщика!!! </w:t>
      </w:r>
    </w:p>
    <w:p w:rsidR="00DA3E16" w:rsidRDefault="0076101D" w:rsidP="0001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(10-13 лет) </w:t>
      </w:r>
    </w:p>
    <w:p w:rsidR="00DA3E16" w:rsidRDefault="0076101D" w:rsidP="0001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(14+) </w:t>
      </w:r>
    </w:p>
    <w:p w:rsidR="00DA3E16" w:rsidRPr="00012CC3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возраст (при наличии двух постановщиков разного возраста) </w:t>
      </w:r>
    </w:p>
    <w:p w:rsidR="00DA3E16" w:rsidRDefault="0076101D" w:rsidP="0001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012C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Танцевальные направления</w:t>
      </w:r>
      <w:r w:rsidR="00012C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012C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DA3E16" w:rsidRDefault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эстрадный танец</w:t>
      </w:r>
    </w:p>
    <w:p w:rsidR="00DA3E16" w:rsidRDefault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танец </w:t>
      </w:r>
    </w:p>
    <w:p w:rsidR="00DA3E16" w:rsidRDefault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хореография </w:t>
      </w:r>
    </w:p>
    <w:p w:rsidR="00DA3E16" w:rsidRDefault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современный танец </w:t>
      </w:r>
    </w:p>
    <w:p w:rsidR="00DA3E16" w:rsidRDefault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классический танец </w:t>
      </w:r>
    </w:p>
    <w:p w:rsidR="00DA3E16" w:rsidRDefault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свободная Танцевальная категория </w:t>
      </w:r>
    </w:p>
    <w:p w:rsidR="009A7F4C" w:rsidRPr="00012CC3" w:rsidRDefault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и народно - стилизованный танец </w:t>
      </w:r>
    </w:p>
    <w:p w:rsidR="009A7F4C" w:rsidRDefault="009A7F4C" w:rsidP="0001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9A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Запрещены выступления, связанные с воздухом, стеклом, огнем и пиротехникой, колющими и режущими предметами.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 конкурсных номеров формируется после окончания приема заявок и высылается участникам на электронную почту, указанную в заявках, за 5 дней до конкурса.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Репетиции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выступления участников осуществляются строго по расписанию, предоставленному Оргкомитетом. Проводится техническая репетиция (проба сцены «по точкам»).</w:t>
      </w:r>
    </w:p>
    <w:p w:rsidR="00DA3E16" w:rsidRDefault="0076101D" w:rsidP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484">
        <w:rPr>
          <w:rFonts w:ascii="Times New Roman" w:hAnsi="Times New Roman" w:cs="Times New Roman"/>
          <w:sz w:val="28"/>
          <w:szCs w:val="28"/>
        </w:rPr>
        <w:t xml:space="preserve">4.11. </w:t>
      </w:r>
      <w:r>
        <w:rPr>
          <w:rFonts w:ascii="Times New Roman" w:hAnsi="Times New Roman" w:cs="Times New Roman"/>
          <w:sz w:val="28"/>
          <w:szCs w:val="28"/>
        </w:rPr>
        <w:t>Контактные телефоны для уточнения информации:</w:t>
      </w:r>
    </w:p>
    <w:p w:rsidR="00DA3E16" w:rsidRDefault="0076101D" w:rsidP="00012CC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(978) 598-09 -45 - организатор А</w:t>
      </w:r>
      <w:r>
        <w:rPr>
          <w:rFonts w:ascii="Times New Roman" w:hAnsi="Times New Roman" w:cs="Times New Roman"/>
          <w:sz w:val="28"/>
          <w:szCs w:val="28"/>
        </w:rPr>
        <w:t>стахов Артем Сергеевич.</w:t>
      </w:r>
    </w:p>
    <w:p w:rsidR="001F01E0" w:rsidRPr="001F01E0" w:rsidRDefault="0076101D" w:rsidP="00012CC3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2C2D2E"/>
          <w:sz w:val="28"/>
          <w:szCs w:val="28"/>
        </w:rPr>
      </w:pPr>
      <w:r w:rsidRPr="00237484">
        <w:rPr>
          <w:rFonts w:ascii="Times New Roman" w:hAnsi="Times New Roman" w:cs="Times New Roman"/>
          <w:sz w:val="28"/>
          <w:szCs w:val="28"/>
        </w:rPr>
        <w:t>4.12</w:t>
      </w:r>
      <w:r>
        <w:rPr>
          <w:rFonts w:ascii="Times New Roman" w:hAnsi="Times New Roman" w:cs="Times New Roman"/>
          <w:sz w:val="28"/>
          <w:szCs w:val="28"/>
        </w:rPr>
        <w:t>. Состав жюри Конкурса сформирован из представителей Департамента культуры города Севастополя, деятелей культуры и искусств, руководителей творческих коллективов и представителей организатора Конкурса.</w:t>
      </w:r>
      <w:r w:rsidR="001F01E0">
        <w:rPr>
          <w:rFonts w:ascii="Times New Roman" w:hAnsi="Times New Roman" w:cs="Times New Roman"/>
          <w:sz w:val="28"/>
          <w:szCs w:val="28"/>
        </w:rPr>
        <w:t xml:space="preserve"> </w:t>
      </w:r>
      <w:r w:rsidR="001F01E0" w:rsidRPr="001F01E0">
        <w:rPr>
          <w:rFonts w:ascii="Times New Roman" w:hAnsi="Times New Roman" w:cs="Times New Roman"/>
          <w:color w:val="2C2D2E"/>
          <w:sz w:val="28"/>
          <w:szCs w:val="28"/>
        </w:rPr>
        <w:t>Списки членов жюри публикуются в группе </w:t>
      </w:r>
      <w:hyperlink r:id="rId7" w:tgtFrame="_blank" w:history="1">
        <w:r w:rsidR="001F01E0" w:rsidRPr="001F01E0">
          <w:rPr>
            <w:rStyle w:val="a3"/>
            <w:rFonts w:ascii="Times New Roman" w:hAnsi="Times New Roman" w:cs="Times New Roman"/>
            <w:sz w:val="28"/>
            <w:szCs w:val="28"/>
          </w:rPr>
          <w:t>https://vk.com/club101431489</w:t>
        </w:r>
      </w:hyperlink>
    </w:p>
    <w:p w:rsidR="00DA3E16" w:rsidRDefault="0076101D" w:rsidP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484"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 xml:space="preserve"> Члены Жюри оценивают участников Конкурса по 10-тибалльной шкале в Оценочном листе члена Жюри (по форме согласно Приложению № 4 к настоящему Положению)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E16" w:rsidRDefault="0076101D" w:rsidP="00012CC3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выступлений участников Конкурса:</w:t>
      </w:r>
    </w:p>
    <w:p w:rsidR="00DA3E16" w:rsidRDefault="0076101D" w:rsidP="00012CC3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Художественный уровень хореографического произведения:</w:t>
      </w:r>
    </w:p>
    <w:p w:rsidR="00DA3E16" w:rsidRDefault="0076101D" w:rsidP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музыки, лексики, содержания номера;</w:t>
      </w:r>
    </w:p>
    <w:p w:rsidR="00DA3E16" w:rsidRDefault="0076101D" w:rsidP="0001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Композиционное построение номера;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Драматургия номера;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возрасту исполнителей.</w:t>
      </w:r>
    </w:p>
    <w:p w:rsidR="00DA3E16" w:rsidRDefault="0076101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Исполнительское мастерство: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общей хореографической подготовки;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исполнения;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Актерская выразительность.</w:t>
      </w:r>
    </w:p>
    <w:p w:rsidR="00DA3E16" w:rsidRDefault="0076101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Сценический костюм и сценография номера.</w:t>
      </w:r>
    </w:p>
    <w:p w:rsidR="00DA3E16" w:rsidRDefault="00DA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2374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номинациям в каждой возрастной группе </w:t>
      </w:r>
      <w:r w:rsidRPr="009A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присваиваются звания «Лауреата» трех степеней.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«Лауреатов» 1 степени выбираются конкурсанты, которым присваивается Гран-При. Члены жюри вправе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присудить несколько Гран-При/не присуждать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Гран-При по объективным причинам.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большом количестве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проведение церемонии награждения между номинациями.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Обладателям Гран-При и Лауреатам вручают кубки/награды. </w:t>
      </w:r>
    </w:p>
    <w:p w:rsidR="00DA3E16" w:rsidRDefault="0076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возможно, вручение дополнительных призов и подарков от партнеров и спонсоров Конкурса, а также присваивание специальных дипл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 и наград.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жюри, является окончательным и обжалованию не подлежит. </w:t>
      </w:r>
    </w:p>
    <w:p w:rsidR="00DA3E16" w:rsidRDefault="0076101D" w:rsidP="0001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дипломов происходит автоматически на основании информации, указанной в Заявке. 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4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A7F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 личных целях разрешается снимать на видео и фото номера конкурсантов. Профессиональная съемка запрещена.</w:t>
      </w:r>
    </w:p>
    <w:p w:rsidR="00DA3E16" w:rsidRDefault="00761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4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A7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74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 в конкурсе каждый участник соглашается на выполнение всех пунктов настоящего Положения, а также прямую видеотрансляц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выступлений, фото и видеосъемку выступлений. </w:t>
      </w:r>
    </w:p>
    <w:p w:rsidR="00DA3E16" w:rsidRDefault="00DA3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A3E16" w:rsidRDefault="00DA3E16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3E16" w:rsidRDefault="00DA3E1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E16" w:rsidRDefault="00DA3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A3E16" w:rsidRDefault="0076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76101D" w:rsidRDefault="0076101D" w:rsidP="001F0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76101D" w:rsidRDefault="0076101D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 w:type="page"/>
      </w:r>
    </w:p>
    <w:p w:rsidR="0076101D" w:rsidRDefault="0076101D" w:rsidP="0076101D">
      <w:pPr>
        <w:shd w:val="clear" w:color="auto" w:fill="FFFFFF"/>
        <w:ind w:left="4320" w:firstLine="925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Приложение № 2</w:t>
      </w:r>
    </w:p>
    <w:p w:rsidR="0076101D" w:rsidRDefault="0076101D" w:rsidP="0076101D">
      <w:pPr>
        <w:shd w:val="clear" w:color="auto" w:fill="FFFFFF"/>
        <w:ind w:left="2124" w:firstLine="708"/>
        <w:jc w:val="center"/>
        <w:rPr>
          <w:sz w:val="24"/>
          <w:szCs w:val="24"/>
          <w:lang w:bidi="ru-RU"/>
        </w:rPr>
      </w:pPr>
      <w:r>
        <w:rPr>
          <w:iCs/>
          <w:sz w:val="24"/>
          <w:szCs w:val="24"/>
        </w:rPr>
        <w:t xml:space="preserve">к Положению </w:t>
      </w:r>
      <w:r>
        <w:rPr>
          <w:sz w:val="24"/>
          <w:szCs w:val="24"/>
        </w:rPr>
        <w:t>о втором региональном конкурсе</w:t>
      </w:r>
    </w:p>
    <w:p w:rsidR="0076101D" w:rsidRDefault="0076101D" w:rsidP="0076101D">
      <w:pPr>
        <w:shd w:val="clear" w:color="auto" w:fill="FFFFFF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юного балетмейстера «НОВОЕ ПОКОЛЕНИЕ»</w:t>
      </w:r>
    </w:p>
    <w:p w:rsidR="0076101D" w:rsidRDefault="0076101D" w:rsidP="0076101D">
      <w:pPr>
        <w:shd w:val="clear" w:color="auto" w:fill="FFFFFF"/>
        <w:ind w:left="5245"/>
        <w:rPr>
          <w:sz w:val="26"/>
          <w:szCs w:val="26"/>
        </w:rPr>
      </w:pPr>
    </w:p>
    <w:p w:rsidR="0076101D" w:rsidRDefault="0076101D" w:rsidP="0076101D">
      <w:pPr>
        <w:pStyle w:val="a5"/>
        <w:spacing w:line="276" w:lineRule="auto"/>
        <w:ind w:right="287"/>
        <w:jc w:val="right"/>
        <w:rPr>
          <w:b/>
          <w:sz w:val="20"/>
          <w:szCs w:val="20"/>
          <w:u w:val="single"/>
        </w:rPr>
      </w:pPr>
    </w:p>
    <w:p w:rsidR="0076101D" w:rsidRDefault="0076101D" w:rsidP="0076101D">
      <w:pPr>
        <w:pStyle w:val="a5"/>
        <w:spacing w:line="276" w:lineRule="auto"/>
        <w:ind w:right="28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ФОРМА</w:t>
      </w:r>
    </w:p>
    <w:p w:rsidR="0076101D" w:rsidRDefault="0076101D" w:rsidP="0076101D">
      <w:pPr>
        <w:pStyle w:val="a5"/>
        <w:spacing w:line="276" w:lineRule="auto"/>
        <w:ind w:right="2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76101D" w:rsidRDefault="0076101D" w:rsidP="0076101D">
      <w:pPr>
        <w:shd w:val="clear" w:color="auto" w:fill="FFFFFF"/>
        <w:jc w:val="center"/>
        <w:rPr>
          <w:b/>
          <w:bCs/>
          <w:color w:val="2C2D2E"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b/>
          <w:bCs/>
          <w:color w:val="2C2D2E"/>
          <w:sz w:val="28"/>
          <w:szCs w:val="28"/>
        </w:rPr>
        <w:t>втором региональном (Всероссийском) конкурсе</w:t>
      </w:r>
    </w:p>
    <w:p w:rsidR="0076101D" w:rsidRDefault="0076101D" w:rsidP="0076101D">
      <w:pPr>
        <w:shd w:val="clear" w:color="auto" w:fill="FFFFFF"/>
        <w:jc w:val="center"/>
        <w:rPr>
          <w:b/>
          <w:bCs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 xml:space="preserve"> юного балетмейстера «НОВОЕ ПОКОЛЕНИЕ»</w:t>
      </w:r>
    </w:p>
    <w:p w:rsidR="0076101D" w:rsidRDefault="0076101D" w:rsidP="0076101D">
      <w:pPr>
        <w:pStyle w:val="a5"/>
        <w:spacing w:line="276" w:lineRule="auto"/>
        <w:ind w:left="281" w:right="287"/>
        <w:jc w:val="center"/>
        <w:rPr>
          <w:b/>
          <w:sz w:val="26"/>
          <w:szCs w:val="26"/>
        </w:rPr>
      </w:pPr>
    </w:p>
    <w:tbl>
      <w:tblPr>
        <w:tblStyle w:val="TableNormal"/>
        <w:tblW w:w="103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4407"/>
      </w:tblGrid>
      <w:tr w:rsidR="0076101D" w:rsidTr="0076101D">
        <w:trPr>
          <w:trHeight w:val="78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1D" w:rsidRPr="0076101D" w:rsidRDefault="0076101D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val="ru-RU" w:eastAsia="en-US"/>
              </w:rPr>
            </w:pPr>
            <w:r w:rsidRPr="0076101D">
              <w:rPr>
                <w:sz w:val="24"/>
                <w:szCs w:val="24"/>
                <w:lang w:val="ru-RU" w:eastAsia="en-US"/>
              </w:rPr>
              <w:t>Фамилия, имя, отчество постановщика или постановщиков номеров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P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76101D" w:rsidTr="0076101D">
        <w:trPr>
          <w:trHeight w:val="42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1D" w:rsidRDefault="0076101D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Город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регион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6101D" w:rsidTr="0076101D">
        <w:trPr>
          <w:trHeight w:val="6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Возрастная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категория</w:t>
            </w:r>
            <w:proofErr w:type="spellEnd"/>
          </w:p>
          <w:p w:rsidR="0076101D" w:rsidRDefault="0076101D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6101D" w:rsidTr="0076101D">
        <w:trPr>
          <w:trHeight w:val="49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1D" w:rsidRDefault="0076101D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Направляющая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сторона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организация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6101D" w:rsidTr="0076101D">
        <w:trPr>
          <w:trHeight w:val="42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1D" w:rsidRDefault="0076101D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Название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коллектива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6101D" w:rsidTr="0076101D">
        <w:trPr>
          <w:trHeight w:val="45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1D" w:rsidRDefault="0076101D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постановщика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6101D" w:rsidTr="0076101D">
        <w:trPr>
          <w:trHeight w:val="41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1D" w:rsidRDefault="0076101D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Электронная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почта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6101D" w:rsidTr="0076101D">
        <w:trPr>
          <w:trHeight w:val="42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1D" w:rsidRDefault="0076101D">
            <w:pPr>
              <w:pStyle w:val="TableParagraph"/>
              <w:spacing w:line="276" w:lineRule="auto"/>
              <w:ind w:right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Количество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участников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6101D" w:rsidTr="0076101D">
        <w:trPr>
          <w:trHeight w:val="5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01D" w:rsidRDefault="0076101D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Творческий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номер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название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6101D" w:rsidTr="0076101D">
        <w:trPr>
          <w:trHeight w:val="9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Продолжительность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творческого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номера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хронометраж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:rsidR="0076101D" w:rsidRDefault="0076101D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76101D" w:rsidTr="0076101D">
        <w:trPr>
          <w:trHeight w:val="6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Pr="0076101D" w:rsidRDefault="0076101D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 w:eastAsia="en-US"/>
              </w:rPr>
            </w:pPr>
            <w:r w:rsidRPr="0076101D">
              <w:rPr>
                <w:sz w:val="24"/>
                <w:szCs w:val="24"/>
                <w:lang w:val="ru-RU" w:eastAsia="en-US"/>
              </w:rPr>
              <w:t>Технические требования (номер с точки или нет)</w:t>
            </w:r>
          </w:p>
          <w:p w:rsidR="0076101D" w:rsidRPr="0076101D" w:rsidRDefault="0076101D">
            <w:pPr>
              <w:pStyle w:val="TableParagraph"/>
              <w:spacing w:line="276" w:lineRule="auto"/>
              <w:ind w:right="141"/>
              <w:rPr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D" w:rsidRPr="0076101D" w:rsidRDefault="0076101D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76101D" w:rsidRDefault="0076101D" w:rsidP="0076101D">
      <w:pPr>
        <w:pStyle w:val="a5"/>
        <w:spacing w:line="276" w:lineRule="auto"/>
        <w:ind w:left="-284"/>
        <w:rPr>
          <w:color w:val="C00000"/>
          <w:sz w:val="24"/>
          <w:szCs w:val="24"/>
        </w:rPr>
      </w:pPr>
    </w:p>
    <w:p w:rsidR="0076101D" w:rsidRDefault="0076101D" w:rsidP="0076101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фонограмму в формате mp3, и видео для экрана в формате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>4 (если есть) с подписью НАЗВАНИЕ КОЛЛЕКТИВА И НАЗВАНИЕ НОМЕРА!</w:t>
      </w:r>
    </w:p>
    <w:p w:rsidR="0076101D" w:rsidRDefault="0076101D" w:rsidP="0076101D">
      <w:pPr>
        <w:rPr>
          <w:sz w:val="24"/>
          <w:szCs w:val="24"/>
          <w:lang w:bidi="ru-RU"/>
        </w:rPr>
      </w:pPr>
    </w:p>
    <w:p w:rsidR="00DA3E16" w:rsidRPr="001F01E0" w:rsidRDefault="00DA3E16" w:rsidP="001F0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sectPr w:rsidR="00DA3E16" w:rsidRPr="001F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C4AF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7A5E01D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FEE04FC"/>
    <w:multiLevelType w:val="multilevel"/>
    <w:tmpl w:val="E0F48F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6"/>
    <w:rsid w:val="00012CC3"/>
    <w:rsid w:val="001F01E0"/>
    <w:rsid w:val="00237484"/>
    <w:rsid w:val="006A471A"/>
    <w:rsid w:val="0076101D"/>
    <w:rsid w:val="009A7F4C"/>
    <w:rsid w:val="00CC297E"/>
    <w:rsid w:val="00D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  <w:spacing w:after="0" w:line="319" w:lineRule="exact"/>
      <w:ind w:left="1445" w:hanging="16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semiHidden/>
    <w:unhideWhenUsed/>
    <w:qFormat/>
    <w:rsid w:val="00761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7610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6101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76101D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  <w:spacing w:after="0" w:line="319" w:lineRule="exact"/>
      <w:ind w:left="1445" w:hanging="16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semiHidden/>
    <w:unhideWhenUsed/>
    <w:qFormat/>
    <w:rsid w:val="00761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7610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6101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76101D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01431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hovayekaterin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БДК_Б_В_10</cp:lastModifiedBy>
  <cp:revision>2</cp:revision>
  <cp:lastPrinted>2022-12-27T10:54:00Z</cp:lastPrinted>
  <dcterms:created xsi:type="dcterms:W3CDTF">2023-04-03T12:33:00Z</dcterms:created>
  <dcterms:modified xsi:type="dcterms:W3CDTF">2023-04-03T12:33:00Z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d3f035c9cb3a4524bc42a6e5767e7205</vt:lpwstr>
  </property>
</Properties>
</file>